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39" w:rsidRDefault="005865A1" w:rsidP="005865A1">
      <w:pPr>
        <w:shd w:val="clear" w:color="auto" w:fill="6699CC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King County Executive’s 2014 Small Business Awards Program</w:t>
      </w:r>
    </w:p>
    <w:p w:rsidR="000E7939" w:rsidRPr="000E7939" w:rsidRDefault="005865A1" w:rsidP="005865A1">
      <w:pPr>
        <w:shd w:val="clear" w:color="auto" w:fill="6699CC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10"/>
          <w:szCs w:val="10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</w:rPr>
        <w:t>Sample Nomination Form</w:t>
      </w:r>
      <w:r w:rsidR="000E7939" w:rsidRPr="000E7939">
        <w:rPr>
          <w:rFonts w:ascii="Arial" w:eastAsia="Times New Roman" w:hAnsi="Arial" w:cs="Arial"/>
          <w:color w:val="333333"/>
          <w:sz w:val="10"/>
          <w:szCs w:val="10"/>
        </w:rPr>
        <w:br w:type="textWrapping" w:clear="all"/>
      </w:r>
    </w:p>
    <w:p w:rsidR="000E7939" w:rsidRPr="000E7939" w:rsidRDefault="000E7939" w:rsidP="000E7939">
      <w:pPr>
        <w:spacing w:after="125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E7939">
        <w:rPr>
          <w:rFonts w:ascii="Arial" w:eastAsia="Times New Roman" w:hAnsi="Arial" w:cs="Arial"/>
          <w:color w:val="000000"/>
          <w:sz w:val="27"/>
        </w:rPr>
        <w:t>Nominate a small business for the 201</w:t>
      </w:r>
      <w:r w:rsidR="0041005B">
        <w:rPr>
          <w:rFonts w:ascii="Arial" w:eastAsia="Times New Roman" w:hAnsi="Arial" w:cs="Arial"/>
          <w:color w:val="000000"/>
          <w:sz w:val="27"/>
        </w:rPr>
        <w:t>4</w:t>
      </w:r>
      <w:r w:rsidRPr="000E7939">
        <w:rPr>
          <w:rFonts w:ascii="Arial" w:eastAsia="Times New Roman" w:hAnsi="Arial" w:cs="Arial"/>
          <w:color w:val="000000"/>
          <w:sz w:val="27"/>
        </w:rPr>
        <w:t xml:space="preserve"> award</w:t>
      </w:r>
      <w:r w:rsidR="0059287F">
        <w:rPr>
          <w:rFonts w:ascii="Arial" w:eastAsia="Times New Roman" w:hAnsi="Arial" w:cs="Arial"/>
          <w:color w:val="000000"/>
          <w:sz w:val="27"/>
        </w:rPr>
        <w:t>s</w:t>
      </w:r>
      <w:r w:rsidRPr="000E7939">
        <w:rPr>
          <w:rFonts w:ascii="Arial" w:eastAsia="Times New Roman" w:hAnsi="Arial" w:cs="Arial"/>
          <w:color w:val="000000"/>
          <w:sz w:val="27"/>
        </w:rPr>
        <w:t xml:space="preserve"> by completing the fields below online at www.kingcounty.gov/smallbusinessawards. All nominat</w:t>
      </w:r>
      <w:r w:rsidR="00821FF0">
        <w:rPr>
          <w:rFonts w:ascii="Arial" w:eastAsia="Times New Roman" w:hAnsi="Arial" w:cs="Arial"/>
          <w:color w:val="000000"/>
          <w:sz w:val="27"/>
        </w:rPr>
        <w:t>ions must be received by Ju</w:t>
      </w:r>
      <w:r w:rsidR="0041005B">
        <w:rPr>
          <w:rFonts w:ascii="Arial" w:eastAsia="Times New Roman" w:hAnsi="Arial" w:cs="Arial"/>
          <w:color w:val="000000"/>
          <w:sz w:val="27"/>
        </w:rPr>
        <w:t>ne</w:t>
      </w:r>
      <w:r w:rsidR="00821FF0">
        <w:rPr>
          <w:rFonts w:ascii="Arial" w:eastAsia="Times New Roman" w:hAnsi="Arial" w:cs="Arial"/>
          <w:color w:val="000000"/>
          <w:sz w:val="27"/>
        </w:rPr>
        <w:t xml:space="preserve"> </w:t>
      </w:r>
      <w:r w:rsidR="0041005B">
        <w:rPr>
          <w:rFonts w:ascii="Arial" w:eastAsia="Times New Roman" w:hAnsi="Arial" w:cs="Arial"/>
          <w:color w:val="000000"/>
          <w:sz w:val="27"/>
        </w:rPr>
        <w:t>30</w:t>
      </w:r>
      <w:r w:rsidRPr="000E7939">
        <w:rPr>
          <w:rFonts w:ascii="Arial" w:eastAsia="Times New Roman" w:hAnsi="Arial" w:cs="Arial"/>
          <w:color w:val="000000"/>
          <w:sz w:val="27"/>
        </w:rPr>
        <w:t>, 201</w:t>
      </w:r>
      <w:r w:rsidR="0041005B">
        <w:rPr>
          <w:rFonts w:ascii="Arial" w:eastAsia="Times New Roman" w:hAnsi="Arial" w:cs="Arial"/>
          <w:color w:val="000000"/>
          <w:sz w:val="27"/>
        </w:rPr>
        <w:t>4</w:t>
      </w:r>
      <w:r w:rsidRPr="000E7939">
        <w:rPr>
          <w:rFonts w:ascii="Arial" w:eastAsia="Times New Roman" w:hAnsi="Arial" w:cs="Arial"/>
          <w:color w:val="000000"/>
          <w:sz w:val="27"/>
        </w:rPr>
        <w:t xml:space="preserve">. Questions? Contact </w:t>
      </w:r>
      <w:r w:rsidR="00643EC3">
        <w:rPr>
          <w:rFonts w:ascii="Arial" w:eastAsia="Times New Roman" w:hAnsi="Arial" w:cs="Arial"/>
          <w:color w:val="000000"/>
          <w:sz w:val="27"/>
        </w:rPr>
        <w:t xml:space="preserve">Sandy Hanks </w:t>
      </w:r>
      <w:r w:rsidRPr="000E7939">
        <w:rPr>
          <w:rFonts w:ascii="Arial" w:eastAsia="Times New Roman" w:hAnsi="Arial" w:cs="Arial"/>
          <w:color w:val="000000"/>
          <w:sz w:val="27"/>
        </w:rPr>
        <w:t xml:space="preserve">at </w:t>
      </w:r>
      <w:r w:rsidR="00643EC3">
        <w:rPr>
          <w:rFonts w:ascii="Arial" w:eastAsia="Times New Roman" w:hAnsi="Arial" w:cs="Arial"/>
          <w:color w:val="000000"/>
          <w:sz w:val="27"/>
        </w:rPr>
        <w:t>Sandy.Hanks</w:t>
      </w:r>
      <w:r w:rsidRPr="000E7939">
        <w:rPr>
          <w:rFonts w:ascii="Arial" w:eastAsia="Times New Roman" w:hAnsi="Arial" w:cs="Arial"/>
          <w:color w:val="000000"/>
          <w:sz w:val="27"/>
        </w:rPr>
        <w:t>@kingcounty.gov, or (206) 263-97</w:t>
      </w:r>
      <w:r w:rsidR="00AC045C">
        <w:rPr>
          <w:rFonts w:ascii="Arial" w:eastAsia="Times New Roman" w:hAnsi="Arial" w:cs="Arial"/>
          <w:color w:val="000000"/>
          <w:sz w:val="27"/>
        </w:rPr>
        <w:t>17</w:t>
      </w:r>
      <w:r w:rsidRPr="000E7939">
        <w:rPr>
          <w:rFonts w:ascii="Arial" w:eastAsia="Times New Roman" w:hAnsi="Arial" w:cs="Arial"/>
          <w:color w:val="000000"/>
          <w:sz w:val="27"/>
        </w:rPr>
        <w:t>.</w:t>
      </w:r>
    </w:p>
    <w:p w:rsidR="000E7939" w:rsidRPr="000E7939" w:rsidRDefault="000E7939" w:rsidP="000E7939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</w:rPr>
      </w:pPr>
    </w:p>
    <w:p w:rsidR="000E7939" w:rsidRPr="000E7939" w:rsidRDefault="000E7939" w:rsidP="000E793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>1. Nominator</w:t>
      </w:r>
    </w:p>
    <w:tbl>
      <w:tblPr>
        <w:tblW w:w="57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</w:tblGrid>
      <w:tr w:rsidR="000E7939" w:rsidRPr="000E7939" w:rsidTr="000E7939">
        <w:trPr>
          <w:tblCellSpacing w:w="0" w:type="dxa"/>
        </w:trPr>
        <w:tc>
          <w:tcPr>
            <w:tcW w:w="5710" w:type="dxa"/>
            <w:hideMark/>
          </w:tcPr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4pt;height:17.9pt" o:ole="">
                  <v:imagedata r:id="rId6" o:title=""/>
                </v:shape>
                <w:control r:id="rId7" w:name="DefaultOcxName" w:shapeid="_x0000_i1046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Award Sponsor</w:t>
            </w:r>
          </w:p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49" type="#_x0000_t75" style="width:20.4pt;height:17.9pt" o:ole="">
                  <v:imagedata r:id="rId6" o:title=""/>
                </v:shape>
                <w:control r:id="rId9" w:name="DefaultOcxName1" w:shapeid="_x0000_i1049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Award Partner</w:t>
            </w:r>
          </w:p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52" type="#_x0000_t75" style="width:20.4pt;height:17.9pt" o:ole="">
                  <v:imagedata r:id="rId6" o:title=""/>
                </v:shape>
                <w:control r:id="rId10" w:name="DefaultOcxName2" w:shapeid="_x0000_i1052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Self (go to question #3)</w:t>
            </w:r>
          </w:p>
        </w:tc>
      </w:tr>
    </w:tbl>
    <w:p w:rsidR="00BB74B2" w:rsidRDefault="00BB74B2" w:rsidP="000E7939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</w:p>
    <w:p w:rsidR="000E7939" w:rsidRPr="000E7939" w:rsidRDefault="000E7939" w:rsidP="000E7939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</w:rPr>
      </w:pPr>
      <w:r w:rsidRPr="000E7939">
        <w:rPr>
          <w:rFonts w:ascii="Arial" w:eastAsia="Times New Roman" w:hAnsi="Arial" w:cs="Arial"/>
          <w:color w:val="333333"/>
          <w:sz w:val="10"/>
          <w:szCs w:val="10"/>
        </w:rPr>
        <w:br w:type="textWrapping" w:clear="all"/>
      </w:r>
    </w:p>
    <w:p w:rsidR="000E7939" w:rsidRPr="000E7939" w:rsidRDefault="000E7939" w:rsidP="000E793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>2. Enter your contact information here.</w:t>
      </w:r>
    </w:p>
    <w:tbl>
      <w:tblPr>
        <w:tblW w:w="337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5"/>
      </w:tblGrid>
      <w:tr w:rsidR="000E7939" w:rsidRPr="000E7939" w:rsidTr="000E7939">
        <w:trPr>
          <w:tblCellSpacing w:w="0" w:type="dxa"/>
        </w:trPr>
        <w:tc>
          <w:tcPr>
            <w:tcW w:w="337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Your Name: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337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Company: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337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Address: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337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City/Town: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337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State: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337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ZIP: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337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Your Email Address: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337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Your Phone Number:</w:t>
            </w:r>
          </w:p>
        </w:tc>
      </w:tr>
    </w:tbl>
    <w:p w:rsidR="00BB74B2" w:rsidRDefault="00BB74B2" w:rsidP="000E7939">
      <w:pPr>
        <w:spacing w:line="240" w:lineRule="auto"/>
        <w:rPr>
          <w:rFonts w:ascii="Arial" w:eastAsia="Times New Roman" w:hAnsi="Arial" w:cs="Arial"/>
          <w:color w:val="333333"/>
          <w:sz w:val="10"/>
          <w:szCs w:val="10"/>
        </w:rPr>
      </w:pPr>
    </w:p>
    <w:p w:rsidR="000E7939" w:rsidRPr="000E7939" w:rsidRDefault="000E7939" w:rsidP="000E793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>3. Enter the contact information for the business you are nominating here.</w:t>
      </w:r>
    </w:p>
    <w:tbl>
      <w:tblPr>
        <w:tblW w:w="54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45"/>
      </w:tblGrid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Nominated Business: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Website: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City/Town: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ZIP: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State: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Number of Full-Time Equivalent Employees: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 Company Established: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Email Address: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544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Phone Number:</w:t>
            </w:r>
          </w:p>
        </w:tc>
      </w:tr>
    </w:tbl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color w:val="333333"/>
          <w:sz w:val="10"/>
          <w:szCs w:val="10"/>
        </w:rPr>
      </w:pPr>
    </w:p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color w:val="333333"/>
          <w:sz w:val="10"/>
          <w:szCs w:val="10"/>
        </w:rPr>
      </w:pPr>
    </w:p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color w:val="333333"/>
          <w:sz w:val="10"/>
          <w:szCs w:val="10"/>
        </w:rPr>
      </w:pPr>
    </w:p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color w:val="333333"/>
          <w:sz w:val="10"/>
          <w:szCs w:val="10"/>
        </w:rPr>
      </w:pPr>
    </w:p>
    <w:p w:rsidR="000E7939" w:rsidRPr="000E7939" w:rsidRDefault="00BB74B2" w:rsidP="000E793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4</w:t>
      </w:r>
      <w:r w:rsidR="000E7939"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 Please provide information for the </w:t>
      </w:r>
      <w:r w:rsidR="00821F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business representative that will attend the </w:t>
      </w:r>
      <w:r w:rsidR="0059287F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October 15th</w:t>
      </w:r>
      <w:r w:rsidR="00821F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event should the business be selected as a finalist</w:t>
      </w:r>
      <w:r w:rsidR="000E7939"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tbl>
      <w:tblPr>
        <w:tblW w:w="40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95"/>
      </w:tblGrid>
      <w:tr w:rsidR="000E7939" w:rsidRPr="000E7939" w:rsidTr="000E7939">
        <w:trPr>
          <w:tblCellSpacing w:w="0" w:type="dxa"/>
        </w:trPr>
        <w:tc>
          <w:tcPr>
            <w:tcW w:w="409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Name: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409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Title: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409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Cell or desk phone (with area code):</w:t>
            </w:r>
          </w:p>
        </w:tc>
      </w:tr>
      <w:tr w:rsidR="000E7939" w:rsidRPr="000E7939" w:rsidTr="000E7939">
        <w:trPr>
          <w:tblCellSpacing w:w="0" w:type="dxa"/>
        </w:trPr>
        <w:tc>
          <w:tcPr>
            <w:tcW w:w="4095" w:type="dxa"/>
            <w:vAlign w:val="center"/>
            <w:hideMark/>
          </w:tcPr>
          <w:p w:rsidR="000E7939" w:rsidRPr="000E7939" w:rsidRDefault="000E7939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Email address:</w:t>
            </w:r>
          </w:p>
        </w:tc>
      </w:tr>
    </w:tbl>
    <w:p w:rsidR="00C439F4" w:rsidRDefault="00C439F4" w:rsidP="000E793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E7939" w:rsidRPr="000E7939" w:rsidRDefault="00BB74B2" w:rsidP="000E7939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0E7939"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>. Nomination category. You may only select one category. Please complete separate nomination forms if you would like to nominate a business for more than one category.</w:t>
      </w:r>
    </w:p>
    <w:tbl>
      <w:tblPr>
        <w:tblW w:w="6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</w:tblGrid>
      <w:tr w:rsidR="000E7939" w:rsidRPr="000E7939" w:rsidTr="000E7939">
        <w:trPr>
          <w:tblCellSpacing w:w="0" w:type="dxa"/>
        </w:trPr>
        <w:tc>
          <w:tcPr>
            <w:tcW w:w="6480" w:type="dxa"/>
            <w:hideMark/>
          </w:tcPr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55" type="#_x0000_t75" style="width:20.4pt;height:17.9pt" o:ole="">
                  <v:imagedata r:id="rId6" o:title=""/>
                </v:shape>
                <w:control r:id="rId11" w:name="DefaultOcxName26" w:shapeid="_x0000_i1055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4" name="Picture 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Small Business of the Year</w:t>
            </w:r>
          </w:p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58" type="#_x0000_t75" style="width:20.4pt;height:17.9pt" o:ole="">
                  <v:imagedata r:id="rId6" o:title=""/>
                </v:shape>
                <w:control r:id="rId12" w:name="DefaultOcxName27" w:shapeid="_x0000_i1058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5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Minority Small Business of the Year</w:t>
            </w:r>
          </w:p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61" type="#_x0000_t75" style="width:20.4pt;height:17.9pt" o:ole="">
                  <v:imagedata r:id="rId6" o:title=""/>
                </v:shape>
                <w:control r:id="rId13" w:name="DefaultOcxName28" w:shapeid="_x0000_i1061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6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Woman Small Business of the Year</w:t>
            </w:r>
          </w:p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64" type="#_x0000_t75" style="width:20.4pt;height:17.9pt" o:ole="">
                  <v:imagedata r:id="rId6" o:title=""/>
                </v:shape>
                <w:control r:id="rId14" w:name="DefaultOcxName29" w:shapeid="_x0000_i1064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7" name="Picture 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Exporting Small Business of the Year</w:t>
            </w:r>
          </w:p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67" type="#_x0000_t75" style="width:20.4pt;height:17.9pt" o:ole="">
                  <v:imagedata r:id="rId6" o:title=""/>
                </v:shape>
                <w:control r:id="rId15" w:name="DefaultOcxName30" w:shapeid="_x0000_i1067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8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Green/Sustainable Small Business of the Year</w:t>
            </w:r>
          </w:p>
          <w:p w:rsidR="000E7939" w:rsidRP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70" type="#_x0000_t75" style="width:20.4pt;height:17.9pt" o:ole="">
                  <v:imagedata r:id="rId6" o:title=""/>
                </v:shape>
                <w:control r:id="rId16" w:name="DefaultOcxName31" w:shapeid="_x0000_i1070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9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Workforce Development Small Business of the Year</w:t>
            </w:r>
          </w:p>
          <w:p w:rsidR="000E7939" w:rsidRDefault="009C7ED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73" type="#_x0000_t75" style="width:20.4pt;height:17.9pt" o:ole="">
                  <v:imagedata r:id="rId6" o:title=""/>
                </v:shape>
                <w:control r:id="rId17" w:name="DefaultOcxName32" w:shapeid="_x0000_i1073"/>
              </w:object>
            </w:r>
            <w:r w:rsidR="000E7939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0" name="Picture 1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7939" w:rsidRPr="000E79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Rural Small Business of the Year</w:t>
            </w:r>
          </w:p>
          <w:p w:rsidR="00600A9B" w:rsidRPr="000E7939" w:rsidRDefault="00600A9B" w:rsidP="000E7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color w:val="333333"/>
          <w:sz w:val="10"/>
          <w:szCs w:val="10"/>
        </w:rPr>
      </w:pPr>
    </w:p>
    <w:p w:rsidR="0059287F" w:rsidRDefault="00BB74B2" w:rsidP="0059287F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="0059287F"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 What are the products or services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provided b</w:t>
      </w:r>
      <w:r w:rsidR="0059287F"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>y the business you are nominating?</w:t>
      </w:r>
    </w:p>
    <w:p w:rsidR="0059287F" w:rsidRPr="000E7939" w:rsidRDefault="0059287F" w:rsidP="0059287F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9287F" w:rsidRDefault="0059287F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6991" w:rsidRDefault="000E7939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>7. Nomination Statement (20 Points). Please state in 250 words or less why this business deserves to be nominated in the category you selected above.</w:t>
      </w:r>
      <w:r w:rsidR="00821FF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0E7939" w:rsidRPr="00BA2A4A" w:rsidRDefault="00821FF0" w:rsidP="007F6991">
      <w:pPr>
        <w:pStyle w:val="ListParagraph"/>
        <w:numPr>
          <w:ilvl w:val="0"/>
          <w:numId w:val="2"/>
        </w:numPr>
        <w:spacing w:after="42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>Factors to consider include the description of each award category on the website.</w:t>
      </w:r>
    </w:p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74B2" w:rsidRDefault="00BB74B2" w:rsidP="000E7939">
      <w:pPr>
        <w:spacing w:after="4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6991" w:rsidRDefault="000E7939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8. Employment Impact (10 Points). Please describe in 125 words or less the business’s impact on employment. </w:t>
      </w:r>
    </w:p>
    <w:p w:rsidR="000E7939" w:rsidRPr="00BA2A4A" w:rsidRDefault="000E7939" w:rsidP="007F6991">
      <w:pPr>
        <w:pStyle w:val="ListParagraph"/>
        <w:numPr>
          <w:ilvl w:val="0"/>
          <w:numId w:val="1"/>
        </w:numPr>
        <w:spacing w:after="42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>Factors to consider: Is your emplo</w:t>
      </w:r>
      <w:r w:rsidR="00722543"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>yment level stable or growing? H</w:t>
      </w: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ow do you empower your employees? Do you offer training and growth opportunities for new and/or incumbent employees? </w:t>
      </w:r>
      <w:r w:rsidR="0085394D"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Do you employ veterans? </w:t>
      </w: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What benefits </w:t>
      </w:r>
      <w:r w:rsidR="00722543"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do </w:t>
      </w: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>you provide?</w:t>
      </w:r>
    </w:p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679FB" w:rsidRDefault="00A679FB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679FB" w:rsidRDefault="00A679FB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6991" w:rsidRDefault="000E7939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9. Innovative Entrepreneurial Business Model (10 Points). Please describe in 125 words or less the business’s unique approach to providing its product or service. </w:t>
      </w:r>
    </w:p>
    <w:p w:rsidR="000E7939" w:rsidRPr="00BA2A4A" w:rsidRDefault="000E7939" w:rsidP="007F6991">
      <w:pPr>
        <w:pStyle w:val="ListParagraph"/>
        <w:numPr>
          <w:ilvl w:val="0"/>
          <w:numId w:val="1"/>
        </w:numPr>
        <w:spacing w:after="42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>Factors to consider: Why is your business successful? What practices differentiate your business from your competitors? Do you stock specialty items no one else offers? Do you purchase from green vendors?</w:t>
      </w:r>
      <w:r w:rsidR="004D4615"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Do you cater to a specific clientele?</w:t>
      </w:r>
    </w:p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B74B2" w:rsidRDefault="00BB74B2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6991" w:rsidRDefault="000E7939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10. Customer Service (10 Points). Please describe in 125 words or less the business’s approach to customer service. </w:t>
      </w:r>
    </w:p>
    <w:p w:rsidR="000E7939" w:rsidRPr="00BA2A4A" w:rsidRDefault="000E7939" w:rsidP="007F6991">
      <w:pPr>
        <w:pStyle w:val="ListParagraph"/>
        <w:numPr>
          <w:ilvl w:val="0"/>
          <w:numId w:val="1"/>
        </w:numPr>
        <w:spacing w:after="42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>Factors to consider: Why do your customers keep coming back? What is unique about your customer service? Do you offer customized products or services?</w:t>
      </w:r>
      <w:r w:rsidR="005B4185"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</w:t>
      </w:r>
    </w:p>
    <w:p w:rsidR="000E7939" w:rsidRDefault="000E7939" w:rsidP="000E7939">
      <w:pPr>
        <w:spacing w:after="4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74B2" w:rsidRDefault="00BB74B2" w:rsidP="000E7939">
      <w:pPr>
        <w:spacing w:after="4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F6991" w:rsidRDefault="000E7939" w:rsidP="000E7939">
      <w:pPr>
        <w:spacing w:after="42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E79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11. Social Responsiveness/Community Involvement (10 Points). Please describe in 125 words or less the business’s commitment to community affairs and issues. </w:t>
      </w:r>
    </w:p>
    <w:p w:rsidR="000E7939" w:rsidRPr="00BA2A4A" w:rsidRDefault="000E7939" w:rsidP="007F6991">
      <w:pPr>
        <w:pStyle w:val="ListParagraph"/>
        <w:numPr>
          <w:ilvl w:val="0"/>
          <w:numId w:val="1"/>
        </w:numPr>
        <w:spacing w:after="42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Factors to consider: Does your firm participate in local community enhancement initiatives, support community organizations, </w:t>
      </w:r>
      <w:r w:rsidR="005B4185"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support veterans and/or veterans’ organizations, </w:t>
      </w:r>
      <w:r w:rsidRPr="00BA2A4A">
        <w:rPr>
          <w:rFonts w:ascii="Arial" w:eastAsia="Times New Roman" w:hAnsi="Arial" w:cs="Arial"/>
          <w:bCs/>
          <w:i/>
          <w:color w:val="000000"/>
          <w:sz w:val="24"/>
          <w:szCs w:val="24"/>
        </w:rPr>
        <w:t>and/or volunteer in other ways? Do your employees participate in these efforts?</w:t>
      </w:r>
    </w:p>
    <w:p w:rsidR="00D059E4" w:rsidRDefault="00B558F2"/>
    <w:sectPr w:rsidR="00D059E4" w:rsidSect="00382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A7C51"/>
    <w:multiLevelType w:val="hybridMultilevel"/>
    <w:tmpl w:val="4CCC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E2E93"/>
    <w:multiLevelType w:val="hybridMultilevel"/>
    <w:tmpl w:val="FFA0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9"/>
    <w:rsid w:val="000E08DD"/>
    <w:rsid w:val="000E7939"/>
    <w:rsid w:val="00107CCD"/>
    <w:rsid w:val="002163A2"/>
    <w:rsid w:val="002555D5"/>
    <w:rsid w:val="003067BA"/>
    <w:rsid w:val="00380109"/>
    <w:rsid w:val="003822B6"/>
    <w:rsid w:val="003F0CAB"/>
    <w:rsid w:val="004035E2"/>
    <w:rsid w:val="0041005B"/>
    <w:rsid w:val="004D4615"/>
    <w:rsid w:val="00506609"/>
    <w:rsid w:val="00562C6C"/>
    <w:rsid w:val="005865A1"/>
    <w:rsid w:val="0059287F"/>
    <w:rsid w:val="005B4185"/>
    <w:rsid w:val="00600A9B"/>
    <w:rsid w:val="00643EC3"/>
    <w:rsid w:val="00722543"/>
    <w:rsid w:val="007F6991"/>
    <w:rsid w:val="00821FF0"/>
    <w:rsid w:val="0085394D"/>
    <w:rsid w:val="008C01DE"/>
    <w:rsid w:val="00920C6E"/>
    <w:rsid w:val="00987AAD"/>
    <w:rsid w:val="009C7EDB"/>
    <w:rsid w:val="00A679FB"/>
    <w:rsid w:val="00AC045C"/>
    <w:rsid w:val="00B558F2"/>
    <w:rsid w:val="00B749BB"/>
    <w:rsid w:val="00BA2A4A"/>
    <w:rsid w:val="00BB74B2"/>
    <w:rsid w:val="00C439F4"/>
    <w:rsid w:val="00D70E1E"/>
    <w:rsid w:val="00DC484F"/>
    <w:rsid w:val="00E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9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E7939"/>
    <w:rPr>
      <w:color w:val="0000FF"/>
      <w:u w:val="single"/>
    </w:rPr>
  </w:style>
  <w:style w:type="character" w:customStyle="1" w:styleId="edabsnumbering">
    <w:name w:val="ed_absnumbering"/>
    <w:basedOn w:val="DefaultParagraphFont"/>
    <w:rsid w:val="000E7939"/>
  </w:style>
  <w:style w:type="character" w:customStyle="1" w:styleId="apple-converted-space">
    <w:name w:val="apple-converted-space"/>
    <w:basedOn w:val="DefaultParagraphFont"/>
    <w:rsid w:val="000E7939"/>
  </w:style>
  <w:style w:type="character" w:customStyle="1" w:styleId="qlabel">
    <w:name w:val="qlabel"/>
    <w:basedOn w:val="DefaultParagraphFont"/>
    <w:rsid w:val="000E7939"/>
  </w:style>
  <w:style w:type="paragraph" w:styleId="BalloonText">
    <w:name w:val="Balloon Text"/>
    <w:basedOn w:val="Normal"/>
    <w:link w:val="BalloonTextChar"/>
    <w:uiPriority w:val="99"/>
    <w:semiHidden/>
    <w:unhideWhenUsed/>
    <w:rsid w:val="000E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3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79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79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79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793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F6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7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79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E7939"/>
    <w:rPr>
      <w:color w:val="0000FF"/>
      <w:u w:val="single"/>
    </w:rPr>
  </w:style>
  <w:style w:type="character" w:customStyle="1" w:styleId="edabsnumbering">
    <w:name w:val="ed_absnumbering"/>
    <w:basedOn w:val="DefaultParagraphFont"/>
    <w:rsid w:val="000E7939"/>
  </w:style>
  <w:style w:type="character" w:customStyle="1" w:styleId="apple-converted-space">
    <w:name w:val="apple-converted-space"/>
    <w:basedOn w:val="DefaultParagraphFont"/>
    <w:rsid w:val="000E7939"/>
  </w:style>
  <w:style w:type="character" w:customStyle="1" w:styleId="qlabel">
    <w:name w:val="qlabel"/>
    <w:basedOn w:val="DefaultParagraphFont"/>
    <w:rsid w:val="000E7939"/>
  </w:style>
  <w:style w:type="paragraph" w:styleId="BalloonText">
    <w:name w:val="Balloon Text"/>
    <w:basedOn w:val="Normal"/>
    <w:link w:val="BalloonTextChar"/>
    <w:uiPriority w:val="99"/>
    <w:semiHidden/>
    <w:unhideWhenUsed/>
    <w:rsid w:val="000E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3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79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79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79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793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F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35">
          <w:marLeft w:val="166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7951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8251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79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4276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6115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575050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515507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21713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18004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9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396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7966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9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13700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5450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0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1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7271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59851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13984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0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364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16376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6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2671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968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1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09839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2503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4986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1281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9199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5490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90406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291312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98433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01643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79432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44712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424064">
                                      <w:marLeft w:val="0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1834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6503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5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19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46541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9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9388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19654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3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28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7325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03495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19158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7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0797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02105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80676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1156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5746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5834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64839">
          <w:marLeft w:val="83"/>
          <w:marRight w:val="83"/>
          <w:marTop w:val="0"/>
          <w:marBottom w:val="0"/>
          <w:divBdr>
            <w:top w:val="dashed" w:sz="2" w:space="4" w:color="CCCCCC"/>
            <w:left w:val="dashed" w:sz="2" w:space="4" w:color="CCCCCC"/>
            <w:bottom w:val="dashed" w:sz="2" w:space="4" w:color="CCCCCC"/>
            <w:right w:val="dashed" w:sz="2" w:space="4" w:color="CCCCCC"/>
          </w:divBdr>
          <w:divsChild>
            <w:div w:id="5799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64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50">
                              <w:marLeft w:val="0"/>
                              <w:marRight w:val="0"/>
                              <w:marTop w:val="0"/>
                              <w:marBottom w:val="4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Lange</dc:creator>
  <cp:lastModifiedBy>Kelsey Miller</cp:lastModifiedBy>
  <cp:revision>2</cp:revision>
  <dcterms:created xsi:type="dcterms:W3CDTF">2014-04-01T16:57:00Z</dcterms:created>
  <dcterms:modified xsi:type="dcterms:W3CDTF">2014-04-01T16:57:00Z</dcterms:modified>
</cp:coreProperties>
</file>